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40D" w:rsidRPr="00FA161E" w:rsidRDefault="003C440D" w:rsidP="009F486A">
      <w:pPr>
        <w:jc w:val="right"/>
        <w:rPr>
          <w:rFonts w:ascii="Helvetica" w:hAnsi="Helvetica"/>
          <w:sz w:val="21"/>
          <w:lang w:val="fr-CH"/>
        </w:rPr>
      </w:pPr>
      <w:r w:rsidRPr="00FA161E">
        <w:rPr>
          <w:rFonts w:ascii="Helvetica" w:hAnsi="Helvetica"/>
          <w:noProof/>
          <w:sz w:val="21"/>
          <w:lang w:val="de-CH" w:eastAsia="zh-CN"/>
        </w:rPr>
        <w:drawing>
          <wp:anchor distT="0" distB="0" distL="114300" distR="114300" simplePos="0" relativeHeight="251658240" behindDoc="1" locked="0" layoutInCell="1" allowOverlap="1" wp14:anchorId="1D2136D1">
            <wp:simplePos x="0" y="0"/>
            <wp:positionH relativeFrom="column">
              <wp:posOffset>4265162</wp:posOffset>
            </wp:positionH>
            <wp:positionV relativeFrom="paragraph">
              <wp:posOffset>-233814</wp:posOffset>
            </wp:positionV>
            <wp:extent cx="1380663" cy="922421"/>
            <wp:effectExtent l="0" t="0" r="3810" b="508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kypark_Logo_ohne_Claim_rgb.jpg"/>
                    <pic:cNvPicPr/>
                  </pic:nvPicPr>
                  <pic:blipFill>
                    <a:blip r:embed="rId6" cstate="email">
                      <a:extLst>
                        <a:ext uri="{28A0092B-C50C-407E-A947-70E740481C1C}">
                          <a14:useLocalDpi xmlns:a14="http://schemas.microsoft.com/office/drawing/2010/main"/>
                        </a:ext>
                      </a:extLst>
                    </a:blip>
                    <a:stretch>
                      <a:fillRect/>
                    </a:stretch>
                  </pic:blipFill>
                  <pic:spPr>
                    <a:xfrm>
                      <a:off x="0" y="0"/>
                      <a:ext cx="1380663" cy="922421"/>
                    </a:xfrm>
                    <a:prstGeom prst="rect">
                      <a:avLst/>
                    </a:prstGeom>
                  </pic:spPr>
                </pic:pic>
              </a:graphicData>
            </a:graphic>
            <wp14:sizeRelH relativeFrom="page">
              <wp14:pctWidth>0</wp14:pctWidth>
            </wp14:sizeRelH>
            <wp14:sizeRelV relativeFrom="page">
              <wp14:pctHeight>0</wp14:pctHeight>
            </wp14:sizeRelV>
          </wp:anchor>
        </w:drawing>
      </w:r>
    </w:p>
    <w:p w:rsidR="003C440D" w:rsidRPr="00FA161E" w:rsidRDefault="003C440D" w:rsidP="009F486A">
      <w:pPr>
        <w:jc w:val="right"/>
        <w:rPr>
          <w:rFonts w:ascii="Helvetica" w:hAnsi="Helvetica"/>
          <w:sz w:val="21"/>
          <w:lang w:val="fr-CH"/>
        </w:rPr>
      </w:pPr>
    </w:p>
    <w:p w:rsidR="003C440D" w:rsidRPr="00FA161E" w:rsidRDefault="003C440D" w:rsidP="009F486A">
      <w:pPr>
        <w:jc w:val="right"/>
        <w:rPr>
          <w:rFonts w:ascii="Helvetica" w:hAnsi="Helvetica"/>
          <w:sz w:val="21"/>
          <w:lang w:val="fr-CH"/>
        </w:rPr>
      </w:pPr>
    </w:p>
    <w:p w:rsidR="009F486A" w:rsidRPr="00FA161E" w:rsidRDefault="009F486A" w:rsidP="009F486A">
      <w:pPr>
        <w:jc w:val="right"/>
        <w:rPr>
          <w:rFonts w:ascii="Helvetica" w:hAnsi="Helvetica"/>
          <w:sz w:val="21"/>
          <w:lang w:val="fr-CH"/>
        </w:rPr>
      </w:pPr>
    </w:p>
    <w:p w:rsidR="009F486A" w:rsidRPr="00FA161E" w:rsidRDefault="009F486A" w:rsidP="009F486A">
      <w:pPr>
        <w:jc w:val="right"/>
        <w:rPr>
          <w:rFonts w:ascii="Helvetica" w:hAnsi="Helvetica"/>
          <w:sz w:val="21"/>
          <w:lang w:val="fr-CH"/>
        </w:rPr>
      </w:pPr>
    </w:p>
    <w:p w:rsidR="009F486A" w:rsidRPr="00FA161E" w:rsidRDefault="009F486A" w:rsidP="009F486A">
      <w:pPr>
        <w:jc w:val="right"/>
        <w:rPr>
          <w:rFonts w:ascii="Helvetica" w:hAnsi="Helvetica"/>
          <w:sz w:val="21"/>
          <w:lang w:val="fr-CH"/>
        </w:rPr>
      </w:pPr>
    </w:p>
    <w:p w:rsidR="009F486A" w:rsidRPr="00FA161E" w:rsidRDefault="009F486A" w:rsidP="009F486A">
      <w:pPr>
        <w:pStyle w:val="Kopfzeile"/>
        <w:rPr>
          <w:rFonts w:ascii="Helvetica" w:hAnsi="Helvetica" w:cs="Arial Hebrew"/>
          <w:sz w:val="20"/>
          <w:szCs w:val="22"/>
          <w:lang w:val="fr-CH"/>
        </w:rPr>
      </w:pPr>
      <w:proofErr w:type="spellStart"/>
      <w:r w:rsidRPr="00FA161E">
        <w:rPr>
          <w:rFonts w:ascii="Helvetica" w:hAnsi="Helvetica"/>
          <w:sz w:val="20"/>
          <w:szCs w:val="22"/>
          <w:lang w:val="fr-CH"/>
        </w:rPr>
        <w:t>Crémines</w:t>
      </w:r>
      <w:proofErr w:type="spellEnd"/>
      <w:r w:rsidRPr="00FA161E">
        <w:rPr>
          <w:rFonts w:ascii="Helvetica" w:hAnsi="Helvetica"/>
          <w:sz w:val="20"/>
          <w:szCs w:val="22"/>
          <w:lang w:val="fr-CH"/>
        </w:rPr>
        <w:t xml:space="preserve">, le </w:t>
      </w:r>
      <w:r w:rsidR="00B049E0">
        <w:rPr>
          <w:rFonts w:ascii="Helvetica" w:hAnsi="Helvetica"/>
          <w:sz w:val="20"/>
          <w:szCs w:val="22"/>
          <w:lang w:val="fr-CH"/>
        </w:rPr>
        <w:t>7.</w:t>
      </w:r>
      <w:r w:rsidRPr="00FA161E">
        <w:rPr>
          <w:rFonts w:ascii="Helvetica" w:hAnsi="Helvetica"/>
          <w:sz w:val="20"/>
          <w:szCs w:val="22"/>
          <w:lang w:val="fr-CH"/>
        </w:rPr>
        <w:t> </w:t>
      </w:r>
      <w:proofErr w:type="gramStart"/>
      <w:r w:rsidRPr="00FA161E">
        <w:rPr>
          <w:rFonts w:ascii="Helvetica" w:hAnsi="Helvetica"/>
          <w:sz w:val="20"/>
          <w:szCs w:val="22"/>
          <w:lang w:val="fr-CH"/>
        </w:rPr>
        <w:t>février</w:t>
      </w:r>
      <w:proofErr w:type="gramEnd"/>
      <w:r w:rsidRPr="00FA161E">
        <w:rPr>
          <w:rFonts w:ascii="Helvetica" w:hAnsi="Helvetica"/>
          <w:sz w:val="20"/>
          <w:szCs w:val="22"/>
          <w:lang w:val="fr-CH"/>
        </w:rPr>
        <w:t> 2019</w:t>
      </w:r>
    </w:p>
    <w:p w:rsidR="009F486A" w:rsidRPr="00FA161E" w:rsidRDefault="009F486A" w:rsidP="009F486A">
      <w:pPr>
        <w:spacing w:line="264" w:lineRule="auto"/>
        <w:rPr>
          <w:rFonts w:ascii="Helvetica" w:hAnsi="Helvetica" w:cs="Arial"/>
          <w:sz w:val="20"/>
          <w:szCs w:val="22"/>
          <w:lang w:val="fr-CH"/>
        </w:rPr>
      </w:pPr>
    </w:p>
    <w:p w:rsidR="00DD1274" w:rsidRPr="00FA161E" w:rsidRDefault="00DD1274" w:rsidP="002110A3">
      <w:pPr>
        <w:spacing w:line="264" w:lineRule="auto"/>
        <w:outlineLvl w:val="0"/>
        <w:rPr>
          <w:rFonts w:ascii="Helvetica" w:hAnsi="Helvetica" w:cs="Arial"/>
          <w:sz w:val="20"/>
          <w:szCs w:val="22"/>
          <w:lang w:val="fr-CH"/>
        </w:rPr>
      </w:pPr>
    </w:p>
    <w:p w:rsidR="009F486A" w:rsidRPr="00FA161E" w:rsidRDefault="00DD1274" w:rsidP="002110A3">
      <w:pPr>
        <w:spacing w:line="264" w:lineRule="auto"/>
        <w:outlineLvl w:val="0"/>
        <w:rPr>
          <w:rFonts w:ascii="Helvetica" w:hAnsi="Helvetica" w:cs="Arial"/>
          <w:b/>
          <w:sz w:val="28"/>
          <w:szCs w:val="36"/>
          <w:lang w:val="fr-CH"/>
        </w:rPr>
      </w:pPr>
      <w:r w:rsidRPr="00FA161E">
        <w:rPr>
          <w:rFonts w:ascii="Helvetica" w:hAnsi="Helvetica"/>
          <w:b/>
          <w:sz w:val="28"/>
          <w:szCs w:val="36"/>
          <w:lang w:val="fr-CH"/>
        </w:rPr>
        <w:t>L’hiver rigoureux rend les félins frileux</w:t>
      </w:r>
    </w:p>
    <w:p w:rsidR="009F486A" w:rsidRPr="00FA161E" w:rsidRDefault="009F486A" w:rsidP="009F486A">
      <w:pPr>
        <w:spacing w:line="264" w:lineRule="auto"/>
        <w:rPr>
          <w:rFonts w:ascii="Helvetica" w:hAnsi="Helvetica" w:cs="Arial"/>
          <w:sz w:val="20"/>
          <w:szCs w:val="22"/>
          <w:lang w:val="fr-CH"/>
        </w:rPr>
      </w:pPr>
    </w:p>
    <w:p w:rsidR="009144C9" w:rsidRPr="00FA161E" w:rsidRDefault="00DD1274" w:rsidP="009F486A">
      <w:pPr>
        <w:spacing w:line="264" w:lineRule="auto"/>
        <w:rPr>
          <w:rFonts w:ascii="Helvetica" w:hAnsi="Helvetica" w:cs="Arial"/>
          <w:b/>
          <w:color w:val="000000" w:themeColor="text1"/>
          <w:sz w:val="22"/>
          <w:szCs w:val="28"/>
          <w:lang w:val="fr-CH"/>
        </w:rPr>
      </w:pPr>
      <w:r w:rsidRPr="00FA161E">
        <w:rPr>
          <w:rFonts w:ascii="Helvetica" w:hAnsi="Helvetica"/>
          <w:b/>
          <w:color w:val="000000" w:themeColor="text1"/>
          <w:sz w:val="22"/>
          <w:szCs w:val="28"/>
          <w:lang w:val="fr-CH"/>
        </w:rPr>
        <w:t xml:space="preserve">Les températures hivernales sont un défi pour certains animaux du Sikypark. </w:t>
      </w:r>
    </w:p>
    <w:p w:rsidR="009F486A" w:rsidRPr="00FA161E" w:rsidRDefault="00DD1274" w:rsidP="009F486A">
      <w:pPr>
        <w:spacing w:line="264" w:lineRule="auto"/>
        <w:rPr>
          <w:rFonts w:ascii="Helvetica" w:hAnsi="Helvetica" w:cs="Arial"/>
          <w:b/>
          <w:color w:val="000000" w:themeColor="text1"/>
          <w:sz w:val="22"/>
          <w:szCs w:val="28"/>
          <w:lang w:val="fr-CH"/>
        </w:rPr>
      </w:pPr>
      <w:r w:rsidRPr="00FA161E">
        <w:rPr>
          <w:rFonts w:ascii="Helvetica" w:hAnsi="Helvetica"/>
          <w:b/>
          <w:color w:val="000000" w:themeColor="text1"/>
          <w:sz w:val="22"/>
          <w:szCs w:val="28"/>
          <w:lang w:val="fr-CH"/>
        </w:rPr>
        <w:t>L’équipe du zoo a mis en place des mesures qui leur permettent d’affronter sereinement le froid.</w:t>
      </w:r>
    </w:p>
    <w:p w:rsidR="00CE4BAD" w:rsidRPr="00FA161E" w:rsidRDefault="00CE4BAD" w:rsidP="009E1549">
      <w:pPr>
        <w:spacing w:line="264" w:lineRule="auto"/>
        <w:rPr>
          <w:rFonts w:ascii="Helvetica" w:hAnsi="Helvetica" w:cs="Arial"/>
          <w:sz w:val="20"/>
          <w:szCs w:val="22"/>
          <w:lang w:val="fr-CH"/>
        </w:rPr>
      </w:pPr>
    </w:p>
    <w:p w:rsidR="00DD1274" w:rsidRPr="00FA161E" w:rsidRDefault="00D635C6" w:rsidP="00DD1274">
      <w:pPr>
        <w:rPr>
          <w:lang w:val="fr-CH"/>
        </w:rPr>
      </w:pPr>
      <w:r w:rsidRPr="00FA161E">
        <w:rPr>
          <w:color w:val="000000" w:themeColor="text1"/>
          <w:lang w:val="fr-CH"/>
        </w:rPr>
        <w:t>Les importantes chutes de neige n’ont pas épargné Crémines, commune située dans le Jura bernois.</w:t>
      </w:r>
      <w:r w:rsidRPr="00FA161E">
        <w:rPr>
          <w:lang w:val="fr-CH"/>
        </w:rPr>
        <w:t xml:space="preserve"> En ce moment, les nuits sont glaciales. </w:t>
      </w:r>
      <w:proofErr w:type="gramStart"/>
      <w:r w:rsidRPr="00FA161E">
        <w:rPr>
          <w:lang w:val="fr-CH"/>
        </w:rPr>
        <w:t>«Nous</w:t>
      </w:r>
      <w:proofErr w:type="gramEnd"/>
      <w:r w:rsidRPr="00FA161E">
        <w:rPr>
          <w:lang w:val="fr-CH"/>
        </w:rPr>
        <w:t xml:space="preserve"> avons déjà relevé une température de –16 °C</w:t>
      </w:r>
      <w:r w:rsidR="005C3BC0" w:rsidRPr="00FA161E">
        <w:rPr>
          <w:lang w:val="fr-CH"/>
        </w:rPr>
        <w:t>»</w:t>
      </w:r>
      <w:r w:rsidRPr="00FA161E">
        <w:rPr>
          <w:lang w:val="fr-CH"/>
        </w:rPr>
        <w:t xml:space="preserve">, rapporte le directeur, Marc Zihlmann. </w:t>
      </w:r>
      <w:proofErr w:type="gramStart"/>
      <w:r w:rsidR="005C3BC0" w:rsidRPr="00FA161E">
        <w:rPr>
          <w:lang w:val="fr-CH"/>
        </w:rPr>
        <w:t>«</w:t>
      </w:r>
      <w:r w:rsidRPr="00FA161E">
        <w:rPr>
          <w:lang w:val="fr-CH"/>
        </w:rPr>
        <w:t>C’est</w:t>
      </w:r>
      <w:proofErr w:type="gramEnd"/>
      <w:r w:rsidRPr="00FA161E">
        <w:rPr>
          <w:lang w:val="fr-CH"/>
        </w:rPr>
        <w:t xml:space="preserve"> trop froid, surtout pour les félins âgés et pour les perroquets.» Dans ce genre de situation, des espaces de repos et des abris de nuit chauffés sont mis à la disposition des pensionnaires. </w:t>
      </w:r>
      <w:proofErr w:type="gramStart"/>
      <w:r w:rsidRPr="00FA161E">
        <w:rPr>
          <w:lang w:val="fr-CH"/>
        </w:rPr>
        <w:t>«Nous</w:t>
      </w:r>
      <w:proofErr w:type="gramEnd"/>
      <w:r w:rsidRPr="00FA161E">
        <w:rPr>
          <w:lang w:val="fr-CH"/>
        </w:rPr>
        <w:t xml:space="preserve"> laissons les animaux libres de choisir s’ils veulent rester à l’extérieur ou à l’intérieur.» Et certains, comme les perroquets ou les félins âgés, ont préféré se prélasser dans leur abri chauffé plutôt que de jouer dehors.</w:t>
      </w:r>
    </w:p>
    <w:p w:rsidR="00694961" w:rsidRPr="00FA161E" w:rsidRDefault="00694961" w:rsidP="00DD1274">
      <w:pPr>
        <w:rPr>
          <w:lang w:val="fr-CH"/>
        </w:rPr>
      </w:pPr>
    </w:p>
    <w:p w:rsidR="00694961" w:rsidRPr="00FA161E" w:rsidRDefault="00255F72" w:rsidP="00DD1274">
      <w:pPr>
        <w:rPr>
          <w:b/>
          <w:lang w:val="fr-CH"/>
        </w:rPr>
      </w:pPr>
      <w:r w:rsidRPr="00FA161E">
        <w:rPr>
          <w:b/>
          <w:lang w:val="fr-CH"/>
        </w:rPr>
        <w:t>Des bonshommes de neige coiffés de viande</w:t>
      </w:r>
    </w:p>
    <w:p w:rsidR="009144C9" w:rsidRPr="00FA161E" w:rsidRDefault="00694961" w:rsidP="00DD1274">
      <w:pPr>
        <w:rPr>
          <w:lang w:val="fr-CH"/>
        </w:rPr>
      </w:pPr>
      <w:r w:rsidRPr="00FA161E">
        <w:rPr>
          <w:lang w:val="fr-CH"/>
        </w:rPr>
        <w:t xml:space="preserve">Il en va tout autrement des jeunes tigres blancs et des fauves </w:t>
      </w:r>
      <w:proofErr w:type="gramStart"/>
      <w:r w:rsidRPr="00FA161E">
        <w:rPr>
          <w:lang w:val="fr-CH"/>
        </w:rPr>
        <w:t>indigènes:</w:t>
      </w:r>
      <w:proofErr w:type="gramEnd"/>
      <w:r w:rsidRPr="00FA161E">
        <w:rPr>
          <w:lang w:val="fr-CH"/>
        </w:rPr>
        <w:t xml:space="preserve"> lorsque la météo est clémente, ils gambadent et jouent avec entrain. </w:t>
      </w:r>
      <w:proofErr w:type="gramStart"/>
      <w:r w:rsidRPr="00FA161E">
        <w:rPr>
          <w:lang w:val="fr-CH"/>
        </w:rPr>
        <w:t>«Les</w:t>
      </w:r>
      <w:proofErr w:type="gramEnd"/>
      <w:r w:rsidRPr="00FA161E">
        <w:rPr>
          <w:lang w:val="fr-CH"/>
        </w:rPr>
        <w:t xml:space="preserve"> lynx et les loups, surtout, passent une grande partie du temps dehors, sauf en cas de tempête.» Pour occuper utilement les animaux, Marc Zihlmann et son équipe ont par exemple réalisé des bonshommes de neige sur lesquels ils ont posé de la viande en guise de chapeau. Comme on pouvait s’y attendre, les fauves ne se sont pas montrés très tendres avec leurs nouveaux compagnons de neige.</w:t>
      </w:r>
    </w:p>
    <w:p w:rsidR="009144C9" w:rsidRPr="00FA161E" w:rsidRDefault="009144C9" w:rsidP="00DD1274">
      <w:pPr>
        <w:rPr>
          <w:lang w:val="fr-CH"/>
        </w:rPr>
      </w:pPr>
    </w:p>
    <w:p w:rsidR="009144C9" w:rsidRPr="00FA161E" w:rsidRDefault="00255F72" w:rsidP="00DD1274">
      <w:pPr>
        <w:rPr>
          <w:b/>
          <w:lang w:val="fr-CH"/>
        </w:rPr>
      </w:pPr>
      <w:r w:rsidRPr="00FA161E">
        <w:rPr>
          <w:b/>
          <w:lang w:val="fr-CH"/>
        </w:rPr>
        <w:t>Les rapaces dans leurs quartiers d’hiver</w:t>
      </w:r>
    </w:p>
    <w:p w:rsidR="00B049E0" w:rsidRDefault="009144C9" w:rsidP="00DD1274">
      <w:pPr>
        <w:rPr>
          <w:lang w:val="fr-CH"/>
        </w:rPr>
      </w:pPr>
      <w:r w:rsidRPr="00FA161E">
        <w:rPr>
          <w:lang w:val="fr-CH"/>
        </w:rPr>
        <w:t xml:space="preserve">Même </w:t>
      </w:r>
      <w:r w:rsidRPr="00FA161E">
        <w:rPr>
          <w:color w:val="000000" w:themeColor="text1"/>
          <w:lang w:val="fr-CH"/>
        </w:rPr>
        <w:t>pendant l’hiver,</w:t>
      </w:r>
      <w:r w:rsidRPr="00FA161E">
        <w:rPr>
          <w:lang w:val="fr-CH"/>
        </w:rPr>
        <w:t xml:space="preserve"> les visiteurs peuvent admirer de nombreux animaux. Seuls les rapaces ne reprendront leurs vols au-dessus des gradins qu’en été. Le directeur décrit leur </w:t>
      </w:r>
      <w:proofErr w:type="gramStart"/>
      <w:r w:rsidRPr="00FA161E">
        <w:rPr>
          <w:lang w:val="fr-CH"/>
        </w:rPr>
        <w:t>hivernage:</w:t>
      </w:r>
      <w:proofErr w:type="gramEnd"/>
      <w:r w:rsidRPr="00FA161E">
        <w:rPr>
          <w:lang w:val="fr-CH"/>
        </w:rPr>
        <w:t xml:space="preserve"> «Les rapaces passent l’hiver dans leurs quartiers. Comme tous nos animaux, ils reçoivent pour le moment une nourriture particulièrement riche en graisses qui leur permet de mieux affronter le froid</w:t>
      </w:r>
      <w:proofErr w:type="gramStart"/>
      <w:r w:rsidRPr="00FA161E">
        <w:rPr>
          <w:lang w:val="fr-CH"/>
        </w:rPr>
        <w:t>.»</w:t>
      </w:r>
      <w:proofErr w:type="gramEnd"/>
      <w:r w:rsidRPr="00FA161E">
        <w:rPr>
          <w:lang w:val="fr-CH"/>
        </w:rPr>
        <w:t xml:space="preserve"> Dès que les températures redeviendront plus douces, ils seront mis au régime. D’ici là, Marc Zihlmann et son équipe gardent leurs animaux à l’œil et sont aux petits soins pour eux, particulièrement pour les félins les plus âgés.</w:t>
      </w:r>
    </w:p>
    <w:p w:rsidR="00694961" w:rsidRPr="00FA161E" w:rsidRDefault="00B049E0" w:rsidP="00DD1274">
      <w:pPr>
        <w:rPr>
          <w:lang w:val="fr-CH"/>
        </w:rPr>
      </w:pPr>
      <w:r>
        <w:rPr>
          <w:lang w:val="fr-CH"/>
        </w:rPr>
        <w:br w:type="column"/>
      </w:r>
    </w:p>
    <w:p w:rsidR="00F75CC5" w:rsidRPr="00FA161E" w:rsidRDefault="00F75CC5" w:rsidP="009E1549">
      <w:pPr>
        <w:spacing w:line="264" w:lineRule="auto"/>
        <w:rPr>
          <w:rFonts w:ascii="Helvetica" w:hAnsi="Helvetica" w:cs="Arial"/>
          <w:sz w:val="20"/>
          <w:szCs w:val="22"/>
          <w:lang w:val="fr-CH"/>
        </w:rPr>
      </w:pPr>
    </w:p>
    <w:p w:rsidR="00B049E0" w:rsidRPr="00BA2198" w:rsidRDefault="00B049E0" w:rsidP="00B049E0">
      <w:pPr>
        <w:pBdr>
          <w:top w:val="single" w:sz="4" w:space="1" w:color="auto"/>
          <w:left w:val="single" w:sz="4" w:space="4" w:color="auto"/>
          <w:bottom w:val="single" w:sz="4" w:space="1" w:color="auto"/>
          <w:right w:val="single" w:sz="4" w:space="4" w:color="auto"/>
        </w:pBdr>
        <w:suppressAutoHyphens/>
        <w:spacing w:line="264" w:lineRule="auto"/>
        <w:outlineLvl w:val="0"/>
        <w:rPr>
          <w:rFonts w:ascii="Helvetica" w:hAnsi="Helvetica" w:cs="Arial"/>
          <w:b/>
          <w:sz w:val="20"/>
          <w:szCs w:val="22"/>
          <w:lang w:val="fr-CH"/>
        </w:rPr>
      </w:pPr>
      <w:r w:rsidRPr="00BA2198">
        <w:rPr>
          <w:rFonts w:ascii="Helvetica" w:hAnsi="Helvetica"/>
          <w:b/>
          <w:sz w:val="20"/>
          <w:szCs w:val="22"/>
          <w:lang w:val="fr-CH"/>
        </w:rPr>
        <w:t xml:space="preserve">Le </w:t>
      </w:r>
      <w:proofErr w:type="spellStart"/>
      <w:r w:rsidRPr="00BA2198">
        <w:rPr>
          <w:rFonts w:ascii="Helvetica" w:hAnsi="Helvetica"/>
          <w:b/>
          <w:sz w:val="20"/>
          <w:szCs w:val="22"/>
          <w:lang w:val="fr-CH"/>
        </w:rPr>
        <w:t>Sikypark</w:t>
      </w:r>
      <w:proofErr w:type="spellEnd"/>
      <w:r w:rsidRPr="00BA2198">
        <w:rPr>
          <w:rFonts w:ascii="Helvetica" w:hAnsi="Helvetica"/>
          <w:b/>
          <w:sz w:val="20"/>
          <w:szCs w:val="22"/>
          <w:lang w:val="fr-CH"/>
        </w:rPr>
        <w:t xml:space="preserve"> </w:t>
      </w:r>
    </w:p>
    <w:p w:rsidR="00B049E0" w:rsidRPr="00BA2198" w:rsidRDefault="00B049E0" w:rsidP="00B049E0">
      <w:pPr>
        <w:pBdr>
          <w:top w:val="single" w:sz="4" w:space="1" w:color="auto"/>
          <w:left w:val="single" w:sz="4" w:space="4" w:color="auto"/>
          <w:bottom w:val="single" w:sz="4" w:space="1" w:color="auto"/>
          <w:right w:val="single" w:sz="4" w:space="4" w:color="auto"/>
        </w:pBdr>
        <w:suppressAutoHyphens/>
        <w:spacing w:line="264" w:lineRule="auto"/>
        <w:jc w:val="both"/>
        <w:rPr>
          <w:rFonts w:ascii="Helvetica" w:hAnsi="Helvetica" w:cs="Arial"/>
          <w:sz w:val="20"/>
          <w:szCs w:val="22"/>
          <w:lang w:val="fr-CH"/>
        </w:rPr>
      </w:pPr>
      <w:r w:rsidRPr="00BA2198">
        <w:rPr>
          <w:rFonts w:ascii="Helvetica" w:hAnsi="Helvetica"/>
          <w:sz w:val="20"/>
          <w:szCs w:val="22"/>
          <w:lang w:val="fr-CH"/>
        </w:rPr>
        <w:t xml:space="preserve">Le </w:t>
      </w:r>
      <w:proofErr w:type="spellStart"/>
      <w:r w:rsidRPr="00BA2198">
        <w:rPr>
          <w:rFonts w:ascii="Helvetica" w:hAnsi="Helvetica"/>
          <w:sz w:val="20"/>
          <w:szCs w:val="22"/>
          <w:lang w:val="fr-CH"/>
        </w:rPr>
        <w:t>Sikypark</w:t>
      </w:r>
      <w:proofErr w:type="spellEnd"/>
      <w:r w:rsidRPr="00BA2198">
        <w:rPr>
          <w:rFonts w:ascii="Helvetica" w:hAnsi="Helvetica"/>
          <w:sz w:val="20"/>
          <w:szCs w:val="22"/>
          <w:lang w:val="fr-CH"/>
        </w:rPr>
        <w:t xml:space="preserve"> de </w:t>
      </w:r>
      <w:proofErr w:type="spellStart"/>
      <w:r w:rsidRPr="00BA2198">
        <w:rPr>
          <w:rFonts w:ascii="Helvetica" w:hAnsi="Helvetica"/>
          <w:sz w:val="20"/>
          <w:szCs w:val="22"/>
          <w:lang w:val="fr-CH"/>
        </w:rPr>
        <w:t>Crémines</w:t>
      </w:r>
      <w:proofErr w:type="spellEnd"/>
      <w:r w:rsidRPr="00BA2198">
        <w:rPr>
          <w:rFonts w:ascii="Helvetica" w:hAnsi="Helvetica"/>
          <w:sz w:val="20"/>
          <w:szCs w:val="22"/>
          <w:lang w:val="fr-CH"/>
        </w:rPr>
        <w:t xml:space="preserve"> (BE) est depuis le mois d’août 2018 le domicile de félins, d’animaux de rente et d’animaux sauvages, de petits animaux exotiques et d’une multitude d’espèces d’oiseaux. Les nouvelles enceintes des grands félins ainsi que la plus grande volière de perroquets de toute la Suisse, accessible au public, font partie des moments forts de la visite du zoo. Un arrêt de train qui lui est dédié, le terrain de jeux avec le mini Luna parc et le restaurant du zoo font du </w:t>
      </w:r>
      <w:proofErr w:type="spellStart"/>
      <w:r w:rsidRPr="00BA2198">
        <w:rPr>
          <w:rFonts w:ascii="Helvetica" w:hAnsi="Helvetica"/>
          <w:sz w:val="20"/>
          <w:szCs w:val="22"/>
          <w:lang w:val="fr-CH"/>
        </w:rPr>
        <w:t>Sikypark</w:t>
      </w:r>
      <w:proofErr w:type="spellEnd"/>
      <w:r w:rsidRPr="00BA2198">
        <w:rPr>
          <w:rFonts w:ascii="Helvetica" w:hAnsi="Helvetica"/>
          <w:sz w:val="20"/>
          <w:szCs w:val="22"/>
          <w:lang w:val="fr-CH"/>
        </w:rPr>
        <w:t xml:space="preserve"> un lieu d’excursion idéal pour les familles, les écoles et les groupes</w:t>
      </w:r>
      <w:r>
        <w:rPr>
          <w:rFonts w:ascii="Helvetica" w:hAnsi="Helvetica"/>
          <w:sz w:val="20"/>
          <w:szCs w:val="22"/>
          <w:lang w:val="fr-CH"/>
        </w:rPr>
        <w:t xml:space="preserve">. </w:t>
      </w:r>
      <w:r w:rsidRPr="00B049E0">
        <w:rPr>
          <w:rFonts w:ascii="Helvetica" w:hAnsi="Helvetica"/>
          <w:sz w:val="20"/>
          <w:szCs w:val="22"/>
          <w:lang w:val="fr-CH"/>
        </w:rPr>
        <w:t>Le zoo reste ouvert tous les jours en hiver</w:t>
      </w:r>
      <w:r w:rsidRPr="00BA2198">
        <w:rPr>
          <w:rFonts w:ascii="Helvetica" w:hAnsi="Helvetica"/>
          <w:sz w:val="20"/>
          <w:szCs w:val="22"/>
          <w:lang w:val="fr-CH"/>
        </w:rPr>
        <w:t xml:space="preserve">. </w:t>
      </w:r>
    </w:p>
    <w:p w:rsidR="00CA5BBA" w:rsidRPr="00FA161E" w:rsidRDefault="00CA5BBA" w:rsidP="009F486A">
      <w:pPr>
        <w:spacing w:line="264" w:lineRule="auto"/>
        <w:rPr>
          <w:rFonts w:ascii="Helvetica" w:hAnsi="Helvetica" w:cs="Arial"/>
          <w:sz w:val="20"/>
          <w:szCs w:val="22"/>
          <w:lang w:val="fr-CH"/>
        </w:rPr>
      </w:pPr>
    </w:p>
    <w:p w:rsidR="005A2CB5" w:rsidRPr="00FA161E" w:rsidRDefault="005A2CB5" w:rsidP="009F486A">
      <w:pPr>
        <w:spacing w:line="264" w:lineRule="auto"/>
        <w:rPr>
          <w:rFonts w:ascii="Helvetica" w:hAnsi="Helvetica" w:cs="Arial"/>
          <w:sz w:val="20"/>
          <w:szCs w:val="22"/>
          <w:lang w:val="fr-CH"/>
        </w:rPr>
      </w:pPr>
    </w:p>
    <w:p w:rsidR="009F486A" w:rsidRPr="00FA161E" w:rsidRDefault="009F486A" w:rsidP="002110A3">
      <w:pPr>
        <w:spacing w:line="264" w:lineRule="auto"/>
        <w:outlineLvl w:val="0"/>
        <w:rPr>
          <w:rFonts w:ascii="Helvetica" w:hAnsi="Helvetica" w:cs="Arial"/>
          <w:b/>
          <w:color w:val="000000" w:themeColor="text1"/>
          <w:sz w:val="20"/>
          <w:szCs w:val="22"/>
          <w:u w:val="single"/>
          <w:lang w:val="fr-CH"/>
        </w:rPr>
      </w:pPr>
      <w:r w:rsidRPr="00FA161E">
        <w:rPr>
          <w:rFonts w:ascii="Helvetica" w:hAnsi="Helvetica"/>
          <w:b/>
          <w:color w:val="000000" w:themeColor="text1"/>
          <w:sz w:val="20"/>
          <w:szCs w:val="22"/>
          <w:u w:val="single"/>
          <w:lang w:val="fr-CH"/>
        </w:rPr>
        <w:t xml:space="preserve">CONSEIL À LA RÉDACTION </w:t>
      </w:r>
    </w:p>
    <w:p w:rsidR="009F486A" w:rsidRPr="00FA161E" w:rsidRDefault="009F486A" w:rsidP="009F486A">
      <w:pPr>
        <w:spacing w:line="264" w:lineRule="auto"/>
        <w:rPr>
          <w:rFonts w:ascii="Helvetica" w:hAnsi="Helvetica" w:cs="Arial"/>
          <w:b/>
          <w:i/>
          <w:color w:val="000000" w:themeColor="text1"/>
          <w:sz w:val="20"/>
          <w:szCs w:val="22"/>
          <w:lang w:val="fr-CH"/>
        </w:rPr>
      </w:pPr>
    </w:p>
    <w:p w:rsidR="009F486A" w:rsidRPr="00FA161E" w:rsidRDefault="009F486A" w:rsidP="002110A3">
      <w:pPr>
        <w:spacing w:line="264" w:lineRule="auto"/>
        <w:outlineLvl w:val="0"/>
        <w:rPr>
          <w:rFonts w:ascii="Helvetica" w:hAnsi="Helvetica" w:cs="Arial"/>
          <w:color w:val="000000" w:themeColor="text1"/>
          <w:sz w:val="20"/>
          <w:szCs w:val="22"/>
          <w:lang w:val="fr-CH"/>
        </w:rPr>
      </w:pPr>
      <w:r w:rsidRPr="00FA161E">
        <w:rPr>
          <w:rFonts w:ascii="Helvetica" w:hAnsi="Helvetica"/>
          <w:b/>
          <w:i/>
          <w:color w:val="000000" w:themeColor="text1"/>
          <w:sz w:val="20"/>
          <w:szCs w:val="22"/>
          <w:lang w:val="fr-CH"/>
        </w:rPr>
        <w:t xml:space="preserve">Contact pour toute question de la part des </w:t>
      </w:r>
      <w:proofErr w:type="gramStart"/>
      <w:r w:rsidRPr="00FA161E">
        <w:rPr>
          <w:rFonts w:ascii="Helvetica" w:hAnsi="Helvetica"/>
          <w:b/>
          <w:i/>
          <w:color w:val="000000" w:themeColor="text1"/>
          <w:sz w:val="20"/>
          <w:szCs w:val="22"/>
          <w:lang w:val="fr-CH"/>
        </w:rPr>
        <w:t>médias:</w:t>
      </w:r>
      <w:proofErr w:type="gramEnd"/>
    </w:p>
    <w:p w:rsidR="00D12298" w:rsidRPr="00FA161E" w:rsidRDefault="00D12298" w:rsidP="009F486A">
      <w:pPr>
        <w:rPr>
          <w:rFonts w:ascii="Helvetica" w:hAnsi="Helvetica" w:cs="Arial"/>
          <w:i/>
          <w:color w:val="000000" w:themeColor="text1"/>
          <w:sz w:val="20"/>
          <w:szCs w:val="22"/>
          <w:lang w:val="fr-CH"/>
        </w:rPr>
      </w:pPr>
    </w:p>
    <w:p w:rsidR="000E49C1" w:rsidRPr="00FA161E" w:rsidRDefault="000E49C1" w:rsidP="009F486A">
      <w:pPr>
        <w:rPr>
          <w:rFonts w:ascii="Helvetica" w:hAnsi="Helvetica" w:cs="Arial"/>
          <w:i/>
          <w:color w:val="000000" w:themeColor="text1"/>
          <w:sz w:val="20"/>
          <w:szCs w:val="22"/>
          <w:lang w:val="fr-CH"/>
        </w:rPr>
      </w:pPr>
      <w:r w:rsidRPr="00FA161E">
        <w:rPr>
          <w:rFonts w:ascii="Helvetica" w:hAnsi="Helvetica"/>
          <w:i/>
          <w:color w:val="000000" w:themeColor="text1"/>
          <w:sz w:val="20"/>
          <w:szCs w:val="22"/>
          <w:lang w:val="fr-CH"/>
        </w:rPr>
        <w:t xml:space="preserve">Marc Zihlmann, </w:t>
      </w:r>
      <w:proofErr w:type="gramStart"/>
      <w:r w:rsidRPr="00FA161E">
        <w:rPr>
          <w:rFonts w:ascii="Helvetica" w:hAnsi="Helvetica"/>
          <w:i/>
          <w:color w:val="000000" w:themeColor="text1"/>
          <w:sz w:val="20"/>
          <w:szCs w:val="22"/>
          <w:lang w:val="fr-CH"/>
        </w:rPr>
        <w:t>directeur:</w:t>
      </w:r>
      <w:proofErr w:type="gramEnd"/>
    </w:p>
    <w:p w:rsidR="00BA5E3A" w:rsidRPr="00B049E0" w:rsidRDefault="002B71FA" w:rsidP="002B71FA">
      <w:pPr>
        <w:rPr>
          <w:rFonts w:ascii="Helvetica" w:hAnsi="Helvetica" w:cs="Arial"/>
          <w:i/>
          <w:color w:val="000000" w:themeColor="text1"/>
          <w:sz w:val="20"/>
          <w:szCs w:val="22"/>
          <w:lang w:val="fr-CH"/>
        </w:rPr>
      </w:pPr>
      <w:r w:rsidRPr="00FA161E">
        <w:rPr>
          <w:rFonts w:ascii="Helvetica" w:hAnsi="Helvetica"/>
          <w:i/>
          <w:color w:val="000000" w:themeColor="text1"/>
          <w:sz w:val="20"/>
          <w:szCs w:val="22"/>
          <w:lang w:val="fr-CH"/>
        </w:rPr>
        <w:t>+41 32 </w:t>
      </w:r>
      <w:r w:rsidRPr="00B049E0">
        <w:rPr>
          <w:rFonts w:ascii="Helvetica" w:hAnsi="Helvetica"/>
          <w:i/>
          <w:color w:val="000000" w:themeColor="text1"/>
          <w:sz w:val="20"/>
          <w:szCs w:val="22"/>
          <w:lang w:val="fr-CH"/>
        </w:rPr>
        <w:t xml:space="preserve">499 90 52, </w:t>
      </w:r>
      <w:hyperlink r:id="rId7" w:history="1">
        <w:r w:rsidRPr="00B049E0">
          <w:rPr>
            <w:rStyle w:val="Hyperlink"/>
            <w:rFonts w:ascii="Helvetica" w:hAnsi="Helvetica"/>
            <w:i/>
            <w:color w:val="000000" w:themeColor="text1"/>
            <w:sz w:val="20"/>
            <w:szCs w:val="22"/>
            <w:lang w:val="fr-CH"/>
          </w:rPr>
          <w:t>m.zihlmann@sikypark.ch</w:t>
        </w:r>
      </w:hyperlink>
    </w:p>
    <w:p w:rsidR="000E49C1" w:rsidRPr="00B049E0" w:rsidRDefault="000E49C1" w:rsidP="009F486A">
      <w:pPr>
        <w:rPr>
          <w:rFonts w:ascii="Helvetica" w:hAnsi="Helvetica" w:cs="Arial"/>
          <w:i/>
          <w:color w:val="000000" w:themeColor="text1"/>
          <w:sz w:val="20"/>
          <w:szCs w:val="22"/>
          <w:lang w:val="fr-CH"/>
        </w:rPr>
      </w:pPr>
    </w:p>
    <w:p w:rsidR="00BE5D9C" w:rsidRPr="00B049E0" w:rsidRDefault="00BE5D9C" w:rsidP="00AD32C1">
      <w:pPr>
        <w:outlineLvl w:val="0"/>
        <w:rPr>
          <w:rFonts w:ascii="Helvetica" w:hAnsi="Helvetica" w:cs="Arial"/>
          <w:color w:val="000000" w:themeColor="text1"/>
          <w:sz w:val="21"/>
          <w:szCs w:val="32"/>
          <w:lang w:val="fr-CH"/>
        </w:rPr>
      </w:pPr>
    </w:p>
    <w:p w:rsidR="00BE5D9C" w:rsidRPr="00B049E0" w:rsidRDefault="00BE5D9C" w:rsidP="00AD32C1">
      <w:pPr>
        <w:outlineLvl w:val="0"/>
        <w:rPr>
          <w:rStyle w:val="Hyperlink"/>
          <w:rFonts w:ascii="Helvetica" w:hAnsi="Helvetica"/>
          <w:b/>
          <w:color w:val="000000" w:themeColor="text1"/>
          <w:lang w:val="fr-CH"/>
        </w:rPr>
      </w:pPr>
      <w:r w:rsidRPr="00B049E0">
        <w:rPr>
          <w:rFonts w:ascii="Helvetica" w:hAnsi="Helvetica"/>
          <w:b/>
          <w:color w:val="000000" w:themeColor="text1"/>
          <w:lang w:val="fr-CH"/>
        </w:rPr>
        <w:t xml:space="preserve">Téléchargement de </w:t>
      </w:r>
      <w:proofErr w:type="gramStart"/>
      <w:r w:rsidRPr="00B049E0">
        <w:rPr>
          <w:rFonts w:ascii="Helvetica" w:hAnsi="Helvetica"/>
          <w:b/>
          <w:color w:val="000000" w:themeColor="text1"/>
          <w:lang w:val="fr-CH"/>
        </w:rPr>
        <w:t>photos:</w:t>
      </w:r>
      <w:proofErr w:type="gramEnd"/>
      <w:r w:rsidRPr="00B049E0">
        <w:rPr>
          <w:rFonts w:ascii="Helvetica" w:hAnsi="Helvetica"/>
          <w:color w:val="000000" w:themeColor="text1"/>
          <w:sz w:val="21"/>
          <w:szCs w:val="32"/>
          <w:lang w:val="fr-CH"/>
        </w:rPr>
        <w:t xml:space="preserve"> </w:t>
      </w:r>
      <w:hyperlink r:id="rId8" w:history="1">
        <w:r w:rsidRPr="00B049E0">
          <w:rPr>
            <w:rStyle w:val="Hyperlink"/>
            <w:rFonts w:ascii="Helvetica" w:hAnsi="Helvetica"/>
            <w:b/>
            <w:color w:val="000000" w:themeColor="text1"/>
            <w:lang w:val="fr-CH"/>
          </w:rPr>
          <w:t>www.sikypark.ch/presse</w:t>
        </w:r>
      </w:hyperlink>
    </w:p>
    <w:p w:rsidR="00603F12" w:rsidRPr="00FA161E" w:rsidRDefault="00603F12" w:rsidP="00AD32C1">
      <w:pPr>
        <w:outlineLvl w:val="0"/>
        <w:rPr>
          <w:rFonts w:ascii="Helvetica" w:hAnsi="Helvetica" w:cs="Arial"/>
          <w:color w:val="000000" w:themeColor="text1"/>
          <w:sz w:val="21"/>
          <w:szCs w:val="32"/>
          <w:lang w:val="fr-CH"/>
        </w:rPr>
      </w:pPr>
    </w:p>
    <w:p w:rsidR="00BE5D9C" w:rsidRPr="00FA161E" w:rsidRDefault="00603F12" w:rsidP="00AD32C1">
      <w:pPr>
        <w:outlineLvl w:val="0"/>
        <w:rPr>
          <w:rFonts w:ascii="Helvetica" w:hAnsi="Helvetica" w:cs="Arial"/>
          <w:color w:val="000000" w:themeColor="text1"/>
          <w:sz w:val="21"/>
          <w:szCs w:val="32"/>
          <w:lang w:val="fr-CH"/>
        </w:rPr>
      </w:pPr>
      <w:r w:rsidRPr="00FA161E">
        <w:rPr>
          <w:rFonts w:ascii="Helvetica" w:hAnsi="Helvetica"/>
          <w:noProof/>
          <w:color w:val="000000" w:themeColor="text1"/>
          <w:sz w:val="21"/>
          <w:szCs w:val="32"/>
          <w:lang w:val="de-CH" w:eastAsia="zh-CN"/>
        </w:rPr>
        <w:drawing>
          <wp:inline distT="0" distB="0" distL="0" distR="0">
            <wp:extent cx="1724526" cy="1149684"/>
            <wp:effectExtent l="0" t="0" r="3175" b="635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7193.JPG"/>
                    <pic:cNvPicPr/>
                  </pic:nvPicPr>
                  <pic:blipFill>
                    <a:blip r:embed="rId9" cstate="email">
                      <a:extLst>
                        <a:ext uri="{28A0092B-C50C-407E-A947-70E740481C1C}">
                          <a14:useLocalDpi xmlns:a14="http://schemas.microsoft.com/office/drawing/2010/main"/>
                        </a:ext>
                      </a:extLst>
                    </a:blip>
                    <a:stretch>
                      <a:fillRect/>
                    </a:stretch>
                  </pic:blipFill>
                  <pic:spPr>
                    <a:xfrm>
                      <a:off x="0" y="0"/>
                      <a:ext cx="1741655" cy="1161103"/>
                    </a:xfrm>
                    <a:prstGeom prst="rect">
                      <a:avLst/>
                    </a:prstGeom>
                  </pic:spPr>
                </pic:pic>
              </a:graphicData>
            </a:graphic>
          </wp:inline>
        </w:drawing>
      </w:r>
    </w:p>
    <w:p w:rsidR="00594159" w:rsidRPr="00FA161E" w:rsidRDefault="00594159" w:rsidP="00AD32C1">
      <w:pPr>
        <w:outlineLvl w:val="0"/>
        <w:rPr>
          <w:rFonts w:ascii="Helvetica" w:hAnsi="Helvetica" w:cs="Arial"/>
          <w:color w:val="000000" w:themeColor="text1"/>
          <w:sz w:val="21"/>
          <w:szCs w:val="32"/>
          <w:lang w:val="fr-CH"/>
        </w:rPr>
      </w:pPr>
      <w:r w:rsidRPr="00FA161E">
        <w:rPr>
          <w:rFonts w:ascii="Helvetica" w:hAnsi="Helvetica"/>
          <w:color w:val="000000" w:themeColor="text1"/>
          <w:sz w:val="21"/>
          <w:szCs w:val="32"/>
          <w:lang w:val="fr-CH"/>
        </w:rPr>
        <w:t>((Bildlegende für Sikypark_1_Greifvoegel // Sikypark))</w:t>
      </w:r>
    </w:p>
    <w:p w:rsidR="00594159" w:rsidRPr="00FA161E" w:rsidRDefault="00603F12" w:rsidP="00AD32C1">
      <w:pPr>
        <w:outlineLvl w:val="0"/>
        <w:rPr>
          <w:rFonts w:ascii="Helvetica" w:hAnsi="Helvetica" w:cs="Arial"/>
          <w:color w:val="000000" w:themeColor="text1"/>
          <w:sz w:val="21"/>
          <w:szCs w:val="32"/>
          <w:lang w:val="fr-CH"/>
        </w:rPr>
      </w:pPr>
      <w:r w:rsidRPr="00FA161E">
        <w:rPr>
          <w:rFonts w:ascii="Helvetica" w:hAnsi="Helvetica"/>
          <w:color w:val="000000" w:themeColor="text1"/>
          <w:sz w:val="21"/>
          <w:szCs w:val="32"/>
          <w:lang w:val="fr-CH"/>
        </w:rPr>
        <w:t>Les rapaces se trouvent dans leurs quartiers d’hiver et font des réserves de gras.</w:t>
      </w:r>
    </w:p>
    <w:p w:rsidR="00594159" w:rsidRPr="00FA161E" w:rsidRDefault="00594159" w:rsidP="00AD32C1">
      <w:pPr>
        <w:outlineLvl w:val="0"/>
        <w:rPr>
          <w:rFonts w:ascii="Helvetica" w:hAnsi="Helvetica" w:cs="Arial"/>
          <w:color w:val="000000" w:themeColor="text1"/>
          <w:sz w:val="21"/>
          <w:szCs w:val="32"/>
          <w:lang w:val="fr-CH"/>
        </w:rPr>
      </w:pPr>
    </w:p>
    <w:p w:rsidR="00594159" w:rsidRPr="00FA161E" w:rsidRDefault="007F27ED" w:rsidP="00AD32C1">
      <w:pPr>
        <w:outlineLvl w:val="0"/>
        <w:rPr>
          <w:rFonts w:ascii="Helvetica" w:hAnsi="Helvetica" w:cs="Arial"/>
          <w:color w:val="000000" w:themeColor="text1"/>
          <w:sz w:val="21"/>
          <w:szCs w:val="32"/>
          <w:lang w:val="fr-CH"/>
        </w:rPr>
      </w:pPr>
      <w:r w:rsidRPr="00FA161E">
        <w:rPr>
          <w:rFonts w:ascii="Helvetica" w:hAnsi="Helvetica"/>
          <w:noProof/>
          <w:color w:val="000000" w:themeColor="text1"/>
          <w:sz w:val="21"/>
          <w:szCs w:val="32"/>
          <w:lang w:val="de-CH" w:eastAsia="zh-CN"/>
        </w:rPr>
        <w:drawing>
          <wp:inline distT="0" distB="0" distL="0" distR="0">
            <wp:extent cx="1836821" cy="1224547"/>
            <wp:effectExtent l="0" t="0" r="508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ger beim Spielen.JPG"/>
                    <pic:cNvPicPr/>
                  </pic:nvPicPr>
                  <pic:blipFill>
                    <a:blip r:embed="rId10" cstate="email">
                      <a:extLst>
                        <a:ext uri="{28A0092B-C50C-407E-A947-70E740481C1C}">
                          <a14:useLocalDpi xmlns:a14="http://schemas.microsoft.com/office/drawing/2010/main"/>
                        </a:ext>
                      </a:extLst>
                    </a:blip>
                    <a:stretch>
                      <a:fillRect/>
                    </a:stretch>
                  </pic:blipFill>
                  <pic:spPr>
                    <a:xfrm>
                      <a:off x="0" y="0"/>
                      <a:ext cx="1907611" cy="1271741"/>
                    </a:xfrm>
                    <a:prstGeom prst="rect">
                      <a:avLst/>
                    </a:prstGeom>
                  </pic:spPr>
                </pic:pic>
              </a:graphicData>
            </a:graphic>
          </wp:inline>
        </w:drawing>
      </w:r>
      <w:r w:rsidRPr="00FA161E">
        <w:rPr>
          <w:rFonts w:ascii="Helvetica" w:hAnsi="Helvetica"/>
          <w:noProof/>
          <w:color w:val="000000" w:themeColor="text1"/>
          <w:sz w:val="21"/>
          <w:szCs w:val="32"/>
          <w:lang w:val="de-CH" w:eastAsia="zh-CN"/>
        </w:rPr>
        <w:drawing>
          <wp:inline distT="0" distB="0" distL="0" distR="0">
            <wp:extent cx="1844842" cy="1229894"/>
            <wp:effectExtent l="0" t="0" r="0" b="254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ger im Schnee.JPG"/>
                    <pic:cNvPicPr/>
                  </pic:nvPicPr>
                  <pic:blipFill>
                    <a:blip r:embed="rId11" cstate="email">
                      <a:extLst>
                        <a:ext uri="{28A0092B-C50C-407E-A947-70E740481C1C}">
                          <a14:useLocalDpi xmlns:a14="http://schemas.microsoft.com/office/drawing/2010/main"/>
                        </a:ext>
                      </a:extLst>
                    </a:blip>
                    <a:stretch>
                      <a:fillRect/>
                    </a:stretch>
                  </pic:blipFill>
                  <pic:spPr>
                    <a:xfrm>
                      <a:off x="0" y="0"/>
                      <a:ext cx="1879530" cy="1253019"/>
                    </a:xfrm>
                    <a:prstGeom prst="rect">
                      <a:avLst/>
                    </a:prstGeom>
                  </pic:spPr>
                </pic:pic>
              </a:graphicData>
            </a:graphic>
          </wp:inline>
        </w:drawing>
      </w:r>
      <w:r w:rsidRPr="00FA161E">
        <w:rPr>
          <w:rFonts w:ascii="Helvetica" w:hAnsi="Helvetica"/>
          <w:noProof/>
          <w:color w:val="000000" w:themeColor="text1"/>
          <w:sz w:val="21"/>
          <w:szCs w:val="32"/>
          <w:lang w:val="de-CH" w:eastAsia="zh-CN"/>
        </w:rPr>
        <w:drawing>
          <wp:inline distT="0" distB="0" distL="0" distR="0" wp14:anchorId="5384AD41" wp14:editId="23F778FF">
            <wp:extent cx="1852463" cy="1234975"/>
            <wp:effectExtent l="0" t="0" r="190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leine Tiger im Schnee_1.JPG"/>
                    <pic:cNvPicPr/>
                  </pic:nvPicPr>
                  <pic:blipFill>
                    <a:blip r:embed="rId12" cstate="email">
                      <a:extLst>
                        <a:ext uri="{28A0092B-C50C-407E-A947-70E740481C1C}">
                          <a14:useLocalDpi xmlns:a14="http://schemas.microsoft.com/office/drawing/2010/main"/>
                        </a:ext>
                      </a:extLst>
                    </a:blip>
                    <a:stretch>
                      <a:fillRect/>
                    </a:stretch>
                  </pic:blipFill>
                  <pic:spPr>
                    <a:xfrm>
                      <a:off x="0" y="0"/>
                      <a:ext cx="1875402" cy="1250268"/>
                    </a:xfrm>
                    <a:prstGeom prst="rect">
                      <a:avLst/>
                    </a:prstGeom>
                  </pic:spPr>
                </pic:pic>
              </a:graphicData>
            </a:graphic>
          </wp:inline>
        </w:drawing>
      </w:r>
    </w:p>
    <w:p w:rsidR="007F27ED" w:rsidRPr="00FA161E" w:rsidRDefault="007F27ED" w:rsidP="007F27ED">
      <w:pPr>
        <w:outlineLvl w:val="0"/>
        <w:rPr>
          <w:rFonts w:ascii="Helvetica" w:hAnsi="Helvetica" w:cs="Arial"/>
          <w:color w:val="000000" w:themeColor="text1"/>
          <w:sz w:val="21"/>
          <w:szCs w:val="32"/>
          <w:lang w:val="fr-CH"/>
        </w:rPr>
      </w:pPr>
      <w:r w:rsidRPr="00FA161E">
        <w:rPr>
          <w:rFonts w:ascii="Helvetica" w:hAnsi="Helvetica"/>
          <w:color w:val="000000" w:themeColor="text1"/>
          <w:sz w:val="21"/>
          <w:szCs w:val="32"/>
          <w:lang w:val="fr-CH"/>
        </w:rPr>
        <w:t>((Bildlegende für Sikypark_Winter_Tiger_1 bis 2 // Sikypark))</w:t>
      </w:r>
    </w:p>
    <w:p w:rsidR="007F27ED" w:rsidRPr="00FA161E" w:rsidRDefault="00CE1AFA" w:rsidP="007F27ED">
      <w:pPr>
        <w:outlineLvl w:val="0"/>
        <w:rPr>
          <w:rFonts w:ascii="Helvetica" w:hAnsi="Helvetica" w:cs="Arial"/>
          <w:color w:val="000000" w:themeColor="text1"/>
          <w:sz w:val="21"/>
          <w:szCs w:val="32"/>
          <w:lang w:val="fr-CH"/>
        </w:rPr>
      </w:pPr>
      <w:r w:rsidRPr="00FA161E">
        <w:rPr>
          <w:rFonts w:ascii="Helvetica" w:hAnsi="Helvetica"/>
          <w:color w:val="000000" w:themeColor="text1"/>
          <w:sz w:val="21"/>
          <w:szCs w:val="32"/>
          <w:lang w:val="fr-CH"/>
        </w:rPr>
        <w:t xml:space="preserve">Les jeunes tigres cherchent l’aventure à l’extérieur. </w:t>
      </w:r>
    </w:p>
    <w:p w:rsidR="00974D25" w:rsidRPr="00FA161E" w:rsidRDefault="00974D25" w:rsidP="007F27ED">
      <w:pPr>
        <w:outlineLvl w:val="0"/>
        <w:rPr>
          <w:rFonts w:ascii="Helvetica" w:hAnsi="Helvetica" w:cs="Arial"/>
          <w:color w:val="000000" w:themeColor="text1"/>
          <w:sz w:val="21"/>
          <w:szCs w:val="32"/>
          <w:lang w:val="fr-CH"/>
        </w:rPr>
      </w:pPr>
    </w:p>
    <w:p w:rsidR="007F27ED" w:rsidRPr="00FA161E" w:rsidRDefault="00974D25" w:rsidP="00AD32C1">
      <w:pPr>
        <w:outlineLvl w:val="0"/>
        <w:rPr>
          <w:rFonts w:ascii="Helvetica" w:hAnsi="Helvetica" w:cs="Arial"/>
          <w:color w:val="000000" w:themeColor="text1"/>
          <w:sz w:val="21"/>
          <w:szCs w:val="32"/>
          <w:lang w:val="fr-CH"/>
        </w:rPr>
      </w:pPr>
      <w:r w:rsidRPr="00FA161E">
        <w:rPr>
          <w:rFonts w:ascii="Helvetica" w:hAnsi="Helvetica"/>
          <w:noProof/>
          <w:color w:val="000000" w:themeColor="text1"/>
          <w:sz w:val="21"/>
          <w:szCs w:val="32"/>
          <w:lang w:val="de-CH" w:eastAsia="zh-CN"/>
        </w:rPr>
        <w:drawing>
          <wp:inline distT="0" distB="0" distL="0" distR="0">
            <wp:extent cx="1836821" cy="1224547"/>
            <wp:effectExtent l="0" t="0" r="508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ikypark_Winter_Loewe_Zumba.JPG"/>
                    <pic:cNvPicPr/>
                  </pic:nvPicPr>
                  <pic:blipFill>
                    <a:blip r:embed="rId13" cstate="email">
                      <a:extLst>
                        <a:ext uri="{28A0092B-C50C-407E-A947-70E740481C1C}">
                          <a14:useLocalDpi xmlns:a14="http://schemas.microsoft.com/office/drawing/2010/main"/>
                        </a:ext>
                      </a:extLst>
                    </a:blip>
                    <a:stretch>
                      <a:fillRect/>
                    </a:stretch>
                  </pic:blipFill>
                  <pic:spPr>
                    <a:xfrm>
                      <a:off x="0" y="0"/>
                      <a:ext cx="1845735" cy="1230490"/>
                    </a:xfrm>
                    <a:prstGeom prst="rect">
                      <a:avLst/>
                    </a:prstGeom>
                  </pic:spPr>
                </pic:pic>
              </a:graphicData>
            </a:graphic>
          </wp:inline>
        </w:drawing>
      </w:r>
      <w:r w:rsidRPr="00FA161E">
        <w:rPr>
          <w:rFonts w:ascii="Helvetica" w:hAnsi="Helvetica"/>
          <w:noProof/>
          <w:color w:val="000000" w:themeColor="text1"/>
          <w:sz w:val="21"/>
          <w:szCs w:val="32"/>
          <w:lang w:val="de-CH" w:eastAsia="zh-CN"/>
        </w:rPr>
        <w:drawing>
          <wp:inline distT="0" distB="0" distL="0" distR="0">
            <wp:extent cx="1863994" cy="1242662"/>
            <wp:effectExtent l="0" t="0" r="3175" b="254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ikypark_Winter_Loewe_Timba.JPG"/>
                    <pic:cNvPicPr/>
                  </pic:nvPicPr>
                  <pic:blipFill>
                    <a:blip r:embed="rId14" cstate="email">
                      <a:extLst>
                        <a:ext uri="{28A0092B-C50C-407E-A947-70E740481C1C}">
                          <a14:useLocalDpi xmlns:a14="http://schemas.microsoft.com/office/drawing/2010/main"/>
                        </a:ext>
                      </a:extLst>
                    </a:blip>
                    <a:stretch>
                      <a:fillRect/>
                    </a:stretch>
                  </pic:blipFill>
                  <pic:spPr>
                    <a:xfrm>
                      <a:off x="0" y="0"/>
                      <a:ext cx="1903720" cy="1269146"/>
                    </a:xfrm>
                    <a:prstGeom prst="rect">
                      <a:avLst/>
                    </a:prstGeom>
                  </pic:spPr>
                </pic:pic>
              </a:graphicData>
            </a:graphic>
          </wp:inline>
        </w:drawing>
      </w:r>
      <w:bookmarkStart w:id="0" w:name="_GoBack"/>
      <w:bookmarkEnd w:id="0"/>
    </w:p>
    <w:p w:rsidR="00974D25" w:rsidRPr="00FA161E" w:rsidRDefault="00974D25" w:rsidP="00974D25">
      <w:pPr>
        <w:outlineLvl w:val="0"/>
        <w:rPr>
          <w:rFonts w:ascii="Helvetica" w:hAnsi="Helvetica" w:cs="Arial"/>
          <w:color w:val="000000" w:themeColor="text1"/>
          <w:sz w:val="21"/>
          <w:szCs w:val="32"/>
          <w:lang w:val="fr-CH"/>
        </w:rPr>
      </w:pPr>
      <w:r w:rsidRPr="00FA161E">
        <w:rPr>
          <w:rFonts w:ascii="Helvetica" w:hAnsi="Helvetica"/>
          <w:color w:val="000000" w:themeColor="text1"/>
          <w:sz w:val="21"/>
          <w:szCs w:val="32"/>
          <w:lang w:val="fr-CH"/>
        </w:rPr>
        <w:t>((Bildlegende für Sikypark_Winter_Loewe_Zumba // Sikypark))</w:t>
      </w:r>
    </w:p>
    <w:p w:rsidR="00974D25" w:rsidRPr="00FA161E" w:rsidRDefault="00974D25" w:rsidP="00AD32C1">
      <w:pPr>
        <w:outlineLvl w:val="0"/>
        <w:rPr>
          <w:rFonts w:ascii="Helvetica" w:hAnsi="Helvetica" w:cs="Arial"/>
          <w:color w:val="000000" w:themeColor="text1"/>
          <w:sz w:val="21"/>
          <w:szCs w:val="32"/>
          <w:lang w:val="fr-CH"/>
        </w:rPr>
      </w:pPr>
      <w:r w:rsidRPr="00FA161E">
        <w:rPr>
          <w:rFonts w:ascii="Helvetica" w:hAnsi="Helvetica"/>
          <w:color w:val="000000" w:themeColor="text1"/>
          <w:sz w:val="21"/>
          <w:szCs w:val="32"/>
          <w:lang w:val="fr-CH"/>
        </w:rPr>
        <w:t xml:space="preserve">Les animaux décident eux-mêmes où ils préfèrent se tenir. </w:t>
      </w:r>
    </w:p>
    <w:p w:rsidR="00974D25" w:rsidRPr="00C165F1" w:rsidRDefault="00974D25" w:rsidP="00AD32C1">
      <w:pPr>
        <w:outlineLvl w:val="0"/>
        <w:rPr>
          <w:rFonts w:ascii="Helvetica" w:hAnsi="Helvetica" w:cs="Arial"/>
          <w:color w:val="000000" w:themeColor="text1"/>
          <w:sz w:val="21"/>
          <w:szCs w:val="32"/>
          <w:lang w:val="fr-CH"/>
        </w:rPr>
      </w:pPr>
      <w:r w:rsidRPr="00FA161E">
        <w:rPr>
          <w:rFonts w:ascii="Helvetica" w:hAnsi="Helvetica"/>
          <w:color w:val="000000" w:themeColor="text1"/>
          <w:sz w:val="21"/>
          <w:szCs w:val="32"/>
          <w:lang w:val="fr-CH"/>
        </w:rPr>
        <w:t xml:space="preserve">Les félins âgés profitent souvent de la chaleur de l’abri de nuit. </w:t>
      </w:r>
    </w:p>
    <w:sectPr w:rsidR="00974D25" w:rsidRPr="00C165F1" w:rsidSect="003C1B35">
      <w:footerReference w:type="default" r:id="rId15"/>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7410" w:rsidRDefault="00D57410" w:rsidP="009F486A">
      <w:r>
        <w:separator/>
      </w:r>
    </w:p>
  </w:endnote>
  <w:endnote w:type="continuationSeparator" w:id="0">
    <w:p w:rsidR="00D57410" w:rsidRDefault="00D57410" w:rsidP="009F4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00"/>
    <w:family w:val="roman"/>
    <w:notTrueType/>
    <w:pitch w:val="default"/>
  </w:font>
  <w:font w:name="Segoe UI">
    <w:panose1 w:val="020B0604020202020204"/>
    <w:charset w:val="00"/>
    <w:family w:val="swiss"/>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Hebrew">
    <w:panose1 w:val="00000000000000000000"/>
    <w:charset w:val="B1"/>
    <w:family w:val="auto"/>
    <w:pitch w:val="variable"/>
    <w:sig w:usb0="80000843" w:usb1="40002002" w:usb2="00000000" w:usb3="00000000" w:csb0="00000021"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72C" w:rsidRDefault="00D9072C" w:rsidP="009F486A">
    <w:pPr>
      <w:jc w:val="center"/>
      <w:rPr>
        <w:rFonts w:ascii="Helvetica" w:eastAsia="Times New Roman" w:hAnsi="Helvetica" w:cs="Times New Roman"/>
        <w:b/>
        <w:bCs/>
        <w:color w:val="000000" w:themeColor="text1"/>
        <w:sz w:val="20"/>
        <w:szCs w:val="20"/>
        <w:lang w:val="en-US" w:eastAsia="de-DE"/>
      </w:rPr>
    </w:pPr>
  </w:p>
  <w:p w:rsidR="009F486A" w:rsidRPr="003A56DD" w:rsidRDefault="009F486A" w:rsidP="009F486A">
    <w:pPr>
      <w:jc w:val="center"/>
      <w:rPr>
        <w:rFonts w:ascii="Helvetica" w:eastAsia="Times New Roman" w:hAnsi="Helvetica" w:cs="Times New Roman"/>
        <w:color w:val="000000" w:themeColor="text1"/>
        <w:sz w:val="20"/>
        <w:szCs w:val="20"/>
      </w:rPr>
    </w:pPr>
    <w:r>
      <w:rPr>
        <w:rFonts w:ascii="Helvetica" w:hAnsi="Helvetica"/>
        <w:b/>
        <w:bCs/>
        <w:color w:val="000000" w:themeColor="text1"/>
        <w:sz w:val="20"/>
        <w:szCs w:val="20"/>
      </w:rPr>
      <w:t xml:space="preserve">SIKYPARK   </w:t>
    </w:r>
    <w:r>
      <w:rPr>
        <w:rFonts w:ascii="Helvetica" w:hAnsi="Helvetica"/>
        <w:color w:val="000000" w:themeColor="text1"/>
        <w:sz w:val="20"/>
        <w:szCs w:val="20"/>
      </w:rPr>
      <w:t xml:space="preserve">La Laimène 242   CH-2746 Crémines    </w:t>
    </w:r>
    <w:hyperlink r:id="rId1" w:history="1">
      <w:r>
        <w:rPr>
          <w:rFonts w:ascii="Helvetica" w:hAnsi="Helvetica"/>
          <w:color w:val="000000" w:themeColor="text1"/>
          <w:sz w:val="20"/>
          <w:szCs w:val="20"/>
        </w:rPr>
        <w:t>info(at)sikypark.ch</w:t>
      </w:r>
    </w:hyperlink>
    <w:r>
      <w:rPr>
        <w:rFonts w:ascii="Helvetica" w:hAnsi="Helvetica"/>
        <w:color w:val="000000" w:themeColor="text1"/>
        <w:sz w:val="20"/>
        <w:szCs w:val="20"/>
      </w:rPr>
      <w:t xml:space="preserve">    </w:t>
    </w:r>
    <w:hyperlink r:id="rId2" w:history="1">
      <w:r>
        <w:rPr>
          <w:rFonts w:ascii="Helvetica" w:hAnsi="Helvetica"/>
          <w:color w:val="000000" w:themeColor="text1"/>
          <w:sz w:val="20"/>
          <w:szCs w:val="20"/>
        </w:rPr>
        <w:t>+41 32 499 90 52</w:t>
      </w:r>
    </w:hyperlink>
  </w:p>
  <w:p w:rsidR="009F486A" w:rsidRPr="003A56DD" w:rsidRDefault="009F486A">
    <w:pPr>
      <w:pStyle w:val="Fuzeile"/>
      <w:rPr>
        <w:lang w:val="fr-CH"/>
      </w:rPr>
    </w:pPr>
  </w:p>
  <w:p w:rsidR="009F486A" w:rsidRPr="003A56DD" w:rsidRDefault="009F486A">
    <w:pPr>
      <w:pStyle w:val="Fuzeile"/>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7410" w:rsidRDefault="00D57410" w:rsidP="009F486A">
      <w:r>
        <w:separator/>
      </w:r>
    </w:p>
  </w:footnote>
  <w:footnote w:type="continuationSeparator" w:id="0">
    <w:p w:rsidR="00D57410" w:rsidRDefault="00D57410" w:rsidP="009F48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86A"/>
    <w:rsid w:val="00010F70"/>
    <w:rsid w:val="000140E5"/>
    <w:rsid w:val="00017F4A"/>
    <w:rsid w:val="00021E5E"/>
    <w:rsid w:val="00022D22"/>
    <w:rsid w:val="000256C8"/>
    <w:rsid w:val="00031922"/>
    <w:rsid w:val="0003204F"/>
    <w:rsid w:val="000377F2"/>
    <w:rsid w:val="000636C4"/>
    <w:rsid w:val="0006430F"/>
    <w:rsid w:val="00090A33"/>
    <w:rsid w:val="000B6F9C"/>
    <w:rsid w:val="000C2F65"/>
    <w:rsid w:val="000C477B"/>
    <w:rsid w:val="000D668C"/>
    <w:rsid w:val="000E49C1"/>
    <w:rsid w:val="000F7F4E"/>
    <w:rsid w:val="00104A55"/>
    <w:rsid w:val="00107F7B"/>
    <w:rsid w:val="001132F2"/>
    <w:rsid w:val="001144A1"/>
    <w:rsid w:val="00115155"/>
    <w:rsid w:val="00117164"/>
    <w:rsid w:val="0012254F"/>
    <w:rsid w:val="00127837"/>
    <w:rsid w:val="00130D56"/>
    <w:rsid w:val="00152A53"/>
    <w:rsid w:val="00162980"/>
    <w:rsid w:val="001646BC"/>
    <w:rsid w:val="00182AA7"/>
    <w:rsid w:val="00186742"/>
    <w:rsid w:val="001A4DE6"/>
    <w:rsid w:val="001B6CAD"/>
    <w:rsid w:val="001E0A9E"/>
    <w:rsid w:val="001E0B4F"/>
    <w:rsid w:val="002110A3"/>
    <w:rsid w:val="00216B1D"/>
    <w:rsid w:val="00227DA7"/>
    <w:rsid w:val="002436F2"/>
    <w:rsid w:val="00255F72"/>
    <w:rsid w:val="002943C5"/>
    <w:rsid w:val="002B71FA"/>
    <w:rsid w:val="002D245E"/>
    <w:rsid w:val="002D5C9F"/>
    <w:rsid w:val="00301B1D"/>
    <w:rsid w:val="00303309"/>
    <w:rsid w:val="00306594"/>
    <w:rsid w:val="00317A98"/>
    <w:rsid w:val="00325194"/>
    <w:rsid w:val="00335A6A"/>
    <w:rsid w:val="00344C0B"/>
    <w:rsid w:val="003479A9"/>
    <w:rsid w:val="00351075"/>
    <w:rsid w:val="00365671"/>
    <w:rsid w:val="0037433C"/>
    <w:rsid w:val="003940CF"/>
    <w:rsid w:val="00396C0D"/>
    <w:rsid w:val="003A56DD"/>
    <w:rsid w:val="003B4C7C"/>
    <w:rsid w:val="003C1B35"/>
    <w:rsid w:val="003C440D"/>
    <w:rsid w:val="003C6861"/>
    <w:rsid w:val="003E2F18"/>
    <w:rsid w:val="003E3342"/>
    <w:rsid w:val="003E747D"/>
    <w:rsid w:val="003F6539"/>
    <w:rsid w:val="0040438F"/>
    <w:rsid w:val="00415FEA"/>
    <w:rsid w:val="0047567B"/>
    <w:rsid w:val="004966CC"/>
    <w:rsid w:val="004A21EA"/>
    <w:rsid w:val="004B37C9"/>
    <w:rsid w:val="004D1EDE"/>
    <w:rsid w:val="004D672C"/>
    <w:rsid w:val="004D7B4E"/>
    <w:rsid w:val="004E7CBF"/>
    <w:rsid w:val="004F2738"/>
    <w:rsid w:val="005037CF"/>
    <w:rsid w:val="0050773B"/>
    <w:rsid w:val="00514396"/>
    <w:rsid w:val="005172A6"/>
    <w:rsid w:val="00527DF5"/>
    <w:rsid w:val="005367E7"/>
    <w:rsid w:val="00540AE5"/>
    <w:rsid w:val="005451BB"/>
    <w:rsid w:val="00565258"/>
    <w:rsid w:val="00576C8B"/>
    <w:rsid w:val="005815A8"/>
    <w:rsid w:val="00581DC6"/>
    <w:rsid w:val="0059397F"/>
    <w:rsid w:val="00594159"/>
    <w:rsid w:val="005A2CB5"/>
    <w:rsid w:val="005A3F87"/>
    <w:rsid w:val="005B0D28"/>
    <w:rsid w:val="005B1341"/>
    <w:rsid w:val="005B3D06"/>
    <w:rsid w:val="005B728A"/>
    <w:rsid w:val="005C3BC0"/>
    <w:rsid w:val="005F274A"/>
    <w:rsid w:val="00603F12"/>
    <w:rsid w:val="0062307E"/>
    <w:rsid w:val="006262CE"/>
    <w:rsid w:val="00636823"/>
    <w:rsid w:val="00640051"/>
    <w:rsid w:val="00640F1C"/>
    <w:rsid w:val="006461E7"/>
    <w:rsid w:val="006522D6"/>
    <w:rsid w:val="00662DB4"/>
    <w:rsid w:val="0066601E"/>
    <w:rsid w:val="00666C13"/>
    <w:rsid w:val="00677525"/>
    <w:rsid w:val="006846C2"/>
    <w:rsid w:val="00691E75"/>
    <w:rsid w:val="006927D4"/>
    <w:rsid w:val="006945DC"/>
    <w:rsid w:val="00694961"/>
    <w:rsid w:val="006A2DA3"/>
    <w:rsid w:val="006A6EA8"/>
    <w:rsid w:val="006B2831"/>
    <w:rsid w:val="006C1E44"/>
    <w:rsid w:val="006D06AB"/>
    <w:rsid w:val="006E40D3"/>
    <w:rsid w:val="006F0478"/>
    <w:rsid w:val="006F161F"/>
    <w:rsid w:val="006F284D"/>
    <w:rsid w:val="00712434"/>
    <w:rsid w:val="00712885"/>
    <w:rsid w:val="00716FB2"/>
    <w:rsid w:val="00721A57"/>
    <w:rsid w:val="007357CF"/>
    <w:rsid w:val="007408A7"/>
    <w:rsid w:val="007550F7"/>
    <w:rsid w:val="0076210D"/>
    <w:rsid w:val="007645F9"/>
    <w:rsid w:val="00765056"/>
    <w:rsid w:val="00771DC3"/>
    <w:rsid w:val="00786BF4"/>
    <w:rsid w:val="00794055"/>
    <w:rsid w:val="0079623E"/>
    <w:rsid w:val="007A45DF"/>
    <w:rsid w:val="007A531A"/>
    <w:rsid w:val="007A599F"/>
    <w:rsid w:val="007B5E4C"/>
    <w:rsid w:val="007B6948"/>
    <w:rsid w:val="007C5510"/>
    <w:rsid w:val="007C7EA8"/>
    <w:rsid w:val="007D79BE"/>
    <w:rsid w:val="007E42A4"/>
    <w:rsid w:val="007E66CA"/>
    <w:rsid w:val="007F27ED"/>
    <w:rsid w:val="008164EF"/>
    <w:rsid w:val="00821F2C"/>
    <w:rsid w:val="00832FDC"/>
    <w:rsid w:val="00841453"/>
    <w:rsid w:val="00843555"/>
    <w:rsid w:val="0087059F"/>
    <w:rsid w:val="00881310"/>
    <w:rsid w:val="008B3821"/>
    <w:rsid w:val="008C4A11"/>
    <w:rsid w:val="008D073F"/>
    <w:rsid w:val="008E40E1"/>
    <w:rsid w:val="008F7E7B"/>
    <w:rsid w:val="00905AE2"/>
    <w:rsid w:val="0091432A"/>
    <w:rsid w:val="009144C9"/>
    <w:rsid w:val="00915653"/>
    <w:rsid w:val="00926A71"/>
    <w:rsid w:val="00941126"/>
    <w:rsid w:val="00943839"/>
    <w:rsid w:val="00950185"/>
    <w:rsid w:val="00954485"/>
    <w:rsid w:val="00974D25"/>
    <w:rsid w:val="00993860"/>
    <w:rsid w:val="009A4B4A"/>
    <w:rsid w:val="009B5D56"/>
    <w:rsid w:val="009C0D23"/>
    <w:rsid w:val="009D2899"/>
    <w:rsid w:val="009D644E"/>
    <w:rsid w:val="009E1549"/>
    <w:rsid w:val="009F410B"/>
    <w:rsid w:val="009F486A"/>
    <w:rsid w:val="00A23BEB"/>
    <w:rsid w:val="00A33D55"/>
    <w:rsid w:val="00A404B4"/>
    <w:rsid w:val="00A4389E"/>
    <w:rsid w:val="00A467C4"/>
    <w:rsid w:val="00A50481"/>
    <w:rsid w:val="00A83DF7"/>
    <w:rsid w:val="00A92226"/>
    <w:rsid w:val="00AA1A5C"/>
    <w:rsid w:val="00AA45C8"/>
    <w:rsid w:val="00AB70BC"/>
    <w:rsid w:val="00AD32C1"/>
    <w:rsid w:val="00AF3AE1"/>
    <w:rsid w:val="00B049E0"/>
    <w:rsid w:val="00B30BF9"/>
    <w:rsid w:val="00B426C6"/>
    <w:rsid w:val="00B726FC"/>
    <w:rsid w:val="00B7437A"/>
    <w:rsid w:val="00B842AF"/>
    <w:rsid w:val="00B94720"/>
    <w:rsid w:val="00BA0041"/>
    <w:rsid w:val="00BA27BB"/>
    <w:rsid w:val="00BA5E3A"/>
    <w:rsid w:val="00BB7B7A"/>
    <w:rsid w:val="00BD6DB2"/>
    <w:rsid w:val="00BE2796"/>
    <w:rsid w:val="00BE3918"/>
    <w:rsid w:val="00BE5D9C"/>
    <w:rsid w:val="00BF721F"/>
    <w:rsid w:val="00C10243"/>
    <w:rsid w:val="00C124C4"/>
    <w:rsid w:val="00C13467"/>
    <w:rsid w:val="00C165F1"/>
    <w:rsid w:val="00C25236"/>
    <w:rsid w:val="00C326C7"/>
    <w:rsid w:val="00C54196"/>
    <w:rsid w:val="00C81912"/>
    <w:rsid w:val="00C87EC5"/>
    <w:rsid w:val="00C932BE"/>
    <w:rsid w:val="00CA5BBA"/>
    <w:rsid w:val="00CE1AFA"/>
    <w:rsid w:val="00CE2EBD"/>
    <w:rsid w:val="00CE3405"/>
    <w:rsid w:val="00CE4BAD"/>
    <w:rsid w:val="00D03D8D"/>
    <w:rsid w:val="00D12298"/>
    <w:rsid w:val="00D16564"/>
    <w:rsid w:val="00D256C4"/>
    <w:rsid w:val="00D32AD6"/>
    <w:rsid w:val="00D37615"/>
    <w:rsid w:val="00D501CF"/>
    <w:rsid w:val="00D5152C"/>
    <w:rsid w:val="00D535DF"/>
    <w:rsid w:val="00D57041"/>
    <w:rsid w:val="00D57410"/>
    <w:rsid w:val="00D635C6"/>
    <w:rsid w:val="00D70465"/>
    <w:rsid w:val="00D9072C"/>
    <w:rsid w:val="00DA2E00"/>
    <w:rsid w:val="00DA5590"/>
    <w:rsid w:val="00DD1274"/>
    <w:rsid w:val="00DD6592"/>
    <w:rsid w:val="00DE17FE"/>
    <w:rsid w:val="00DE6A69"/>
    <w:rsid w:val="00E1080E"/>
    <w:rsid w:val="00E2655B"/>
    <w:rsid w:val="00E47FDD"/>
    <w:rsid w:val="00E5512B"/>
    <w:rsid w:val="00E56793"/>
    <w:rsid w:val="00E6418D"/>
    <w:rsid w:val="00E6684A"/>
    <w:rsid w:val="00E70E33"/>
    <w:rsid w:val="00E94A23"/>
    <w:rsid w:val="00EA33D7"/>
    <w:rsid w:val="00EA3506"/>
    <w:rsid w:val="00EC24EF"/>
    <w:rsid w:val="00EE156F"/>
    <w:rsid w:val="00EE3E61"/>
    <w:rsid w:val="00EF259F"/>
    <w:rsid w:val="00EF39FA"/>
    <w:rsid w:val="00F3784D"/>
    <w:rsid w:val="00F658BC"/>
    <w:rsid w:val="00F75CC5"/>
    <w:rsid w:val="00F769A6"/>
    <w:rsid w:val="00F77D02"/>
    <w:rsid w:val="00F90243"/>
    <w:rsid w:val="00F90D4B"/>
    <w:rsid w:val="00F948F8"/>
    <w:rsid w:val="00FA0BE2"/>
    <w:rsid w:val="00FA161E"/>
    <w:rsid w:val="00FB1AF5"/>
    <w:rsid w:val="00FB25FB"/>
    <w:rsid w:val="00FB6BC3"/>
    <w:rsid w:val="00FC6CED"/>
    <w:rsid w:val="00FE3955"/>
    <w:rsid w:val="00FF428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F0CBF"/>
  <w14:defaultImageDpi w14:val="32767"/>
  <w15:chartTrackingRefBased/>
  <w15:docId w15:val="{AEE84D8B-4327-0346-BC17-DA720EAB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F486A"/>
    <w:pPr>
      <w:tabs>
        <w:tab w:val="center" w:pos="4536"/>
        <w:tab w:val="right" w:pos="9072"/>
      </w:tabs>
    </w:pPr>
    <w:rPr>
      <w:rFonts w:eastAsiaTheme="minorEastAsia"/>
      <w:lang w:eastAsia="de-DE"/>
    </w:rPr>
  </w:style>
  <w:style w:type="character" w:customStyle="1" w:styleId="KopfzeileZchn">
    <w:name w:val="Kopfzeile Zchn"/>
    <w:basedOn w:val="Absatz-Standardschriftart"/>
    <w:link w:val="Kopfzeile"/>
    <w:uiPriority w:val="99"/>
    <w:rsid w:val="009F486A"/>
    <w:rPr>
      <w:rFonts w:eastAsiaTheme="minorEastAsia"/>
      <w:lang w:eastAsia="de-DE"/>
    </w:rPr>
  </w:style>
  <w:style w:type="paragraph" w:styleId="Fuzeile">
    <w:name w:val="footer"/>
    <w:basedOn w:val="Standard"/>
    <w:link w:val="FuzeileZchn"/>
    <w:uiPriority w:val="99"/>
    <w:unhideWhenUsed/>
    <w:rsid w:val="009F486A"/>
    <w:pPr>
      <w:tabs>
        <w:tab w:val="center" w:pos="4536"/>
        <w:tab w:val="right" w:pos="9072"/>
      </w:tabs>
    </w:pPr>
  </w:style>
  <w:style w:type="character" w:customStyle="1" w:styleId="FuzeileZchn">
    <w:name w:val="Fußzeile Zchn"/>
    <w:basedOn w:val="Absatz-Standardschriftart"/>
    <w:link w:val="Fuzeile"/>
    <w:uiPriority w:val="99"/>
    <w:rsid w:val="009F486A"/>
  </w:style>
  <w:style w:type="character" w:styleId="Fett">
    <w:name w:val="Strong"/>
    <w:basedOn w:val="Absatz-Standardschriftart"/>
    <w:uiPriority w:val="22"/>
    <w:qFormat/>
    <w:rsid w:val="009F486A"/>
    <w:rPr>
      <w:b/>
      <w:bCs/>
    </w:rPr>
  </w:style>
  <w:style w:type="character" w:styleId="Hyperlink">
    <w:name w:val="Hyperlink"/>
    <w:basedOn w:val="Absatz-Standardschriftart"/>
    <w:uiPriority w:val="99"/>
    <w:unhideWhenUsed/>
    <w:rsid w:val="009F486A"/>
    <w:rPr>
      <w:color w:val="0000FF"/>
      <w:u w:val="single"/>
    </w:rPr>
  </w:style>
  <w:style w:type="character" w:customStyle="1" w:styleId="NichtaufgelsteErwhnung1">
    <w:name w:val="Nicht aufgelöste Erwähnung1"/>
    <w:basedOn w:val="Absatz-Standardschriftart"/>
    <w:uiPriority w:val="99"/>
    <w:rsid w:val="00A33D55"/>
    <w:rPr>
      <w:color w:val="808080"/>
      <w:shd w:val="clear" w:color="auto" w:fill="E6E6E6"/>
    </w:rPr>
  </w:style>
  <w:style w:type="character" w:styleId="BesuchterLink">
    <w:name w:val="FollowedHyperlink"/>
    <w:basedOn w:val="Absatz-Standardschriftart"/>
    <w:uiPriority w:val="99"/>
    <w:semiHidden/>
    <w:unhideWhenUsed/>
    <w:rsid w:val="00D12298"/>
    <w:rPr>
      <w:color w:val="954F72" w:themeColor="followedHyperlink"/>
      <w:u w:val="single"/>
    </w:rPr>
  </w:style>
  <w:style w:type="paragraph" w:styleId="Sprechblasentext">
    <w:name w:val="Balloon Text"/>
    <w:basedOn w:val="Standard"/>
    <w:link w:val="SprechblasentextZchn"/>
    <w:uiPriority w:val="99"/>
    <w:semiHidden/>
    <w:unhideWhenUsed/>
    <w:rsid w:val="005C3BC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3B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804401">
      <w:bodyDiv w:val="1"/>
      <w:marLeft w:val="0"/>
      <w:marRight w:val="0"/>
      <w:marTop w:val="0"/>
      <w:marBottom w:val="0"/>
      <w:divBdr>
        <w:top w:val="none" w:sz="0" w:space="0" w:color="auto"/>
        <w:left w:val="none" w:sz="0" w:space="0" w:color="auto"/>
        <w:bottom w:val="none" w:sz="0" w:space="0" w:color="auto"/>
        <w:right w:val="none" w:sz="0" w:space="0" w:color="auto"/>
      </w:divBdr>
      <w:divsChild>
        <w:div w:id="1427455752">
          <w:marLeft w:val="0"/>
          <w:marRight w:val="0"/>
          <w:marTop w:val="0"/>
          <w:marBottom w:val="0"/>
          <w:divBdr>
            <w:top w:val="none" w:sz="0" w:space="0" w:color="auto"/>
            <w:left w:val="none" w:sz="0" w:space="0" w:color="auto"/>
            <w:bottom w:val="none" w:sz="0" w:space="0" w:color="auto"/>
            <w:right w:val="none" w:sz="0" w:space="0" w:color="auto"/>
          </w:divBdr>
          <w:divsChild>
            <w:div w:id="214449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kypark.ch/presse" TargetMode="External"/><Relationship Id="rId13" Type="http://schemas.openxmlformats.org/officeDocument/2006/relationships/image" Target="media/image6.jpeg"/><Relationship Id="rId3" Type="http://schemas.openxmlformats.org/officeDocument/2006/relationships/webSettings" Target="webSettings.xml"/><Relationship Id="rId7" Type="http://schemas.openxmlformats.org/officeDocument/2006/relationships/hyperlink" Target="mailto:m.zihlmann@sikypark.ch"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2" Type="http://schemas.openxmlformats.org/officeDocument/2006/relationships/hyperlink" Target="T&#233;l:%20+41&#160;32&#160;499&#160;90&#160;52" TargetMode="External"/><Relationship Id="rId1" Type="http://schemas.openxmlformats.org/officeDocument/2006/relationships/hyperlink" Target="javascript:linkTo_UnCryptMailto(&#8217;nbjmup+jogpAtjlzqbsl//di&#8217;);"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3035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Office-Benutzer</dc:creator>
  <cp:keywords/>
  <dc:description/>
  <cp:lastModifiedBy>Microsoft Office-Benutzer</cp:lastModifiedBy>
  <cp:revision>8</cp:revision>
  <cp:lastPrinted>2019-02-06T14:40:00Z</cp:lastPrinted>
  <dcterms:created xsi:type="dcterms:W3CDTF">2019-02-05T09:15:00Z</dcterms:created>
  <dcterms:modified xsi:type="dcterms:W3CDTF">2019-02-07T08:47:00Z</dcterms:modified>
</cp:coreProperties>
</file>